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F2319A">
      <w:pPr>
        <w:pStyle w:val="Normlnweb"/>
        <w:rPr>
          <w:rFonts w:ascii="Arial" w:hAnsi="Arial" w:cs="Arial"/>
        </w:rPr>
      </w:pPr>
      <w:bookmarkStart w:id="0" w:name="_GoBack"/>
      <w:r>
        <w:rPr>
          <w:noProof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52500" cy="952500"/>
            <wp:effectExtent l="0" t="0" r="0" b="0"/>
            <wp:wrapSquare wrapText="bothSides"/>
            <wp:docPr id="2" name="obrázek 2" descr="https://intranet.fce.vutbr.cz/pracoviste/vnitrniGranty/FAST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ntranet.fce.vutbr.cz/pracoviste/vnitrniGranty/FASTlogo.jpg"/>
                    <pic:cNvPicPr>
                      <a:picLocks noChangeAspect="1" noChangeArrowheads="1"/>
                    </pic:cNvPicPr>
                  </pic:nvPicPr>
                  <pic:blipFill>
                    <a:blip r:link="rId5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rFonts w:ascii="Arial" w:hAnsi="Arial" w:cs="Arial"/>
        </w:rPr>
        <w:t> VYSOKÉ UČENÍ TECHNICKÉ V BRNĚ</w:t>
      </w:r>
      <w:r>
        <w:rPr>
          <w:rFonts w:ascii="Arial" w:hAnsi="Arial" w:cs="Arial"/>
        </w:rPr>
        <w:br/>
        <w:t> FAKULTA STAVEBNÍ</w:t>
      </w:r>
    </w:p>
    <w:p w:rsidR="00000000" w:rsidRDefault="00F2319A">
      <w:pPr>
        <w:rPr>
          <w:rFonts w:eastAsia="Times New Roman"/>
        </w:rPr>
      </w:pPr>
      <w:r>
        <w:rPr>
          <w:rFonts w:eastAsia="Times New Roman"/>
        </w:rPr>
        <w:br w:type="textWrapping" w:clear="all"/>
      </w:r>
    </w:p>
    <w:p w:rsidR="00000000" w:rsidRDefault="00F2319A">
      <w:pPr>
        <w:pStyle w:val="Nadpis3"/>
        <w:jc w:val="center"/>
        <w:rPr>
          <w:rFonts w:eastAsia="Times New Roman"/>
        </w:rPr>
      </w:pPr>
      <w:r>
        <w:rPr>
          <w:rFonts w:eastAsia="Times New Roman"/>
        </w:rPr>
        <w:t>POPISNÝ SOUBOR ZÁVĚREČNÉ PRÁCE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7"/>
        <w:gridCol w:w="7435"/>
      </w:tblGrid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F2319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Vedoucí práce</w:t>
            </w:r>
          </w:p>
        </w:tc>
        <w:tc>
          <w:tcPr>
            <w:tcW w:w="0" w:type="auto"/>
            <w:vAlign w:val="center"/>
            <w:hideMark/>
          </w:tcPr>
          <w:p w:rsidR="00000000" w:rsidRDefault="00F2319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prof. Ing. arch. Jiří Myslín, CSc.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F2319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Autor práce</w:t>
            </w:r>
          </w:p>
        </w:tc>
        <w:tc>
          <w:tcPr>
            <w:tcW w:w="0" w:type="auto"/>
            <w:vAlign w:val="center"/>
            <w:hideMark/>
          </w:tcPr>
          <w:p w:rsidR="00000000" w:rsidRDefault="00F2319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Eliška Vodáková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00000" w:rsidRDefault="00F2319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F2319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Škola</w:t>
            </w:r>
          </w:p>
        </w:tc>
        <w:tc>
          <w:tcPr>
            <w:tcW w:w="0" w:type="auto"/>
            <w:vAlign w:val="center"/>
            <w:hideMark/>
          </w:tcPr>
          <w:p w:rsidR="00000000" w:rsidRDefault="00F2319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Vysoké učení technické v Brně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F2319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Fakulta</w:t>
            </w:r>
          </w:p>
        </w:tc>
        <w:tc>
          <w:tcPr>
            <w:tcW w:w="0" w:type="auto"/>
            <w:vAlign w:val="center"/>
            <w:hideMark/>
          </w:tcPr>
          <w:p w:rsidR="00000000" w:rsidRDefault="00F2319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Stavební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F2319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Ústav</w:t>
            </w:r>
          </w:p>
        </w:tc>
        <w:tc>
          <w:tcPr>
            <w:tcW w:w="0" w:type="auto"/>
            <w:vAlign w:val="center"/>
            <w:hideMark/>
          </w:tcPr>
          <w:p w:rsidR="00000000" w:rsidRDefault="00F2319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Ústav architektury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F2319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Studijní obor</w:t>
            </w:r>
          </w:p>
        </w:tc>
        <w:tc>
          <w:tcPr>
            <w:tcW w:w="0" w:type="auto"/>
            <w:vAlign w:val="center"/>
            <w:hideMark/>
          </w:tcPr>
          <w:p w:rsidR="00000000" w:rsidRDefault="00F2319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3501R012 Architektura pozemních staveb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F2319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Studijní program</w:t>
            </w:r>
          </w:p>
        </w:tc>
        <w:tc>
          <w:tcPr>
            <w:tcW w:w="0" w:type="auto"/>
            <w:vAlign w:val="center"/>
            <w:hideMark/>
          </w:tcPr>
          <w:p w:rsidR="00000000" w:rsidRDefault="00F2319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B3501  Architektura pozemních staveb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00000" w:rsidRDefault="00F2319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F2319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Název práce</w:t>
            </w:r>
          </w:p>
        </w:tc>
        <w:tc>
          <w:tcPr>
            <w:tcW w:w="0" w:type="auto"/>
            <w:vAlign w:val="center"/>
            <w:hideMark/>
          </w:tcPr>
          <w:p w:rsidR="00000000" w:rsidRDefault="00F2319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Bio </w:t>
            </w:r>
            <w:proofErr w:type="spellStart"/>
            <w:r>
              <w:rPr>
                <w:rFonts w:eastAsia="Times New Roman"/>
              </w:rPr>
              <w:t>energocentrum</w:t>
            </w:r>
            <w:proofErr w:type="spellEnd"/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F2319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Název práce v anglickém jazyce</w:t>
            </w:r>
          </w:p>
        </w:tc>
        <w:tc>
          <w:tcPr>
            <w:tcW w:w="0" w:type="auto"/>
            <w:vAlign w:val="center"/>
            <w:hideMark/>
          </w:tcPr>
          <w:p w:rsidR="00000000" w:rsidRDefault="00F2319A">
            <w:pPr>
              <w:rPr>
                <w:rFonts w:eastAsia="Times New Roman"/>
              </w:rPr>
            </w:pP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F2319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Typ práce</w:t>
            </w:r>
          </w:p>
        </w:tc>
        <w:tc>
          <w:tcPr>
            <w:tcW w:w="0" w:type="auto"/>
            <w:vAlign w:val="center"/>
            <w:hideMark/>
          </w:tcPr>
          <w:p w:rsidR="00000000" w:rsidRDefault="00F2319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Bakalářská práce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F2319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Přidělovaný titul</w:t>
            </w:r>
          </w:p>
        </w:tc>
        <w:tc>
          <w:tcPr>
            <w:tcW w:w="0" w:type="auto"/>
            <w:vAlign w:val="center"/>
            <w:hideMark/>
          </w:tcPr>
          <w:p w:rsidR="00000000" w:rsidRDefault="00F2319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Bc.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F2319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Jazyk práce</w:t>
            </w:r>
          </w:p>
        </w:tc>
        <w:tc>
          <w:tcPr>
            <w:tcW w:w="0" w:type="auto"/>
            <w:vAlign w:val="center"/>
            <w:hideMark/>
          </w:tcPr>
          <w:p w:rsidR="00000000" w:rsidRDefault="00F2319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Čeština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F2319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Datový formát elektronické verze</w:t>
            </w:r>
            <w:r>
              <w:rPr>
                <w:rFonts w:eastAsia="Times New Roman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00000" w:rsidRDefault="00F2319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00000" w:rsidRDefault="00F2319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hideMark/>
          </w:tcPr>
          <w:p w:rsidR="00000000" w:rsidRDefault="00F2319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Anotace práce</w:t>
            </w:r>
          </w:p>
        </w:tc>
        <w:tc>
          <w:tcPr>
            <w:tcW w:w="0" w:type="auto"/>
            <w:vAlign w:val="center"/>
            <w:hideMark/>
          </w:tcPr>
          <w:p w:rsidR="00000000" w:rsidRDefault="00F2319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Bakalářská práce byla </w:t>
            </w:r>
            <w:proofErr w:type="gramStart"/>
            <w:r>
              <w:rPr>
                <w:rFonts w:eastAsia="Times New Roman"/>
              </w:rPr>
              <w:t>zpracována</w:t>
            </w:r>
            <w:proofErr w:type="gramEnd"/>
            <w:r>
              <w:rPr>
                <w:rFonts w:eastAsia="Times New Roman"/>
              </w:rPr>
              <w:t xml:space="preserve"> ve formě projektu pro provedení stavby na základě ateliérové práce ze třetího ročníku </w:t>
            </w:r>
            <w:proofErr w:type="gramStart"/>
            <w:r>
              <w:rPr>
                <w:rFonts w:eastAsia="Times New Roman"/>
              </w:rPr>
              <w:t>zabývající</w:t>
            </w:r>
            <w:proofErr w:type="gramEnd"/>
            <w:r>
              <w:rPr>
                <w:rFonts w:eastAsia="Times New Roman"/>
              </w:rPr>
              <w:t xml:space="preserve"> se termickým zpracováním kalů. Práce popisuje komplex čtyř samostatně stojících budov (administrativa, logistika, skleník, hal</w:t>
            </w:r>
            <w:r>
              <w:rPr>
                <w:rFonts w:eastAsia="Times New Roman"/>
              </w:rPr>
              <w:t xml:space="preserve">a na termické zpracování kalů) označený jako Bio </w:t>
            </w:r>
            <w:proofErr w:type="spellStart"/>
            <w:r>
              <w:rPr>
                <w:rFonts w:eastAsia="Times New Roman"/>
              </w:rPr>
              <w:t>energocentrum</w:t>
            </w:r>
            <w:proofErr w:type="spellEnd"/>
            <w:r>
              <w:rPr>
                <w:rFonts w:eastAsia="Times New Roman"/>
              </w:rPr>
              <w:t>. Budovy jsou architektonicky a konstrukčně řešeny jednoduchou formou s ohledem na různé potřeby materiálů pro danou funkci.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hideMark/>
          </w:tcPr>
          <w:p w:rsidR="00000000" w:rsidRDefault="00F2319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Anotace práce v anglickém jazyce</w:t>
            </w:r>
          </w:p>
        </w:tc>
        <w:tc>
          <w:tcPr>
            <w:tcW w:w="0" w:type="auto"/>
            <w:vAlign w:val="center"/>
            <w:hideMark/>
          </w:tcPr>
          <w:p w:rsidR="00000000" w:rsidRDefault="00F2319A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The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aim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of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this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bachelor</w:t>
            </w:r>
            <w:proofErr w:type="spellEnd"/>
            <w:r>
              <w:rPr>
                <w:rFonts w:eastAsia="Times New Roman"/>
              </w:rPr>
              <w:t xml:space="preserve"> thesis</w:t>
            </w:r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was</w:t>
            </w:r>
            <w:proofErr w:type="spellEnd"/>
            <w:r>
              <w:rPr>
                <w:rFonts w:eastAsia="Times New Roman"/>
              </w:rPr>
              <w:t xml:space="preserve"> to </w:t>
            </w:r>
            <w:proofErr w:type="spellStart"/>
            <w:r>
              <w:rPr>
                <w:rFonts w:eastAsia="Times New Roman"/>
              </w:rPr>
              <w:t>create</w:t>
            </w:r>
            <w:proofErr w:type="spellEnd"/>
            <w:r>
              <w:rPr>
                <w:rFonts w:eastAsia="Times New Roman"/>
              </w:rPr>
              <w:t xml:space="preserve"> a </w:t>
            </w:r>
            <w:proofErr w:type="spellStart"/>
            <w:r>
              <w:rPr>
                <w:rFonts w:eastAsia="Times New Roman"/>
              </w:rPr>
              <w:t>building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construction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project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that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was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based</w:t>
            </w:r>
            <w:proofErr w:type="spellEnd"/>
            <w:r>
              <w:rPr>
                <w:rFonts w:eastAsia="Times New Roman"/>
              </w:rPr>
              <w:t xml:space="preserve"> on </w:t>
            </w:r>
            <w:proofErr w:type="spellStart"/>
            <w:r>
              <w:rPr>
                <w:rFonts w:eastAsia="Times New Roman"/>
              </w:rPr>
              <w:t>the</w:t>
            </w:r>
            <w:proofErr w:type="spellEnd"/>
            <w:r>
              <w:rPr>
                <w:rFonts w:eastAsia="Times New Roman"/>
              </w:rPr>
              <w:t xml:space="preserve"> atelier </w:t>
            </w:r>
            <w:proofErr w:type="spellStart"/>
            <w:r>
              <w:rPr>
                <w:rFonts w:eastAsia="Times New Roman"/>
              </w:rPr>
              <w:t>assignment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from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the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third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year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of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academic</w:t>
            </w:r>
            <w:proofErr w:type="spellEnd"/>
            <w:r>
              <w:rPr>
                <w:rFonts w:eastAsia="Times New Roman"/>
              </w:rPr>
              <w:t xml:space="preserve"> study </w:t>
            </w:r>
            <w:proofErr w:type="spellStart"/>
            <w:r>
              <w:rPr>
                <w:rFonts w:eastAsia="Times New Roman"/>
              </w:rPr>
              <w:t>occupy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thermal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treatment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of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sludge</w:t>
            </w:r>
            <w:proofErr w:type="spellEnd"/>
            <w:r>
              <w:rPr>
                <w:rFonts w:eastAsia="Times New Roman"/>
              </w:rPr>
              <w:t xml:space="preserve">. </w:t>
            </w:r>
            <w:proofErr w:type="spellStart"/>
            <w:r>
              <w:rPr>
                <w:rFonts w:eastAsia="Times New Roman"/>
              </w:rPr>
              <w:t>The</w:t>
            </w:r>
            <w:proofErr w:type="spellEnd"/>
            <w:r>
              <w:rPr>
                <w:rFonts w:eastAsia="Times New Roman"/>
              </w:rPr>
              <w:t xml:space="preserve"> thesis </w:t>
            </w:r>
            <w:proofErr w:type="spellStart"/>
            <w:r>
              <w:rPr>
                <w:rFonts w:eastAsia="Times New Roman"/>
              </w:rPr>
              <w:t>describes</w:t>
            </w:r>
            <w:proofErr w:type="spellEnd"/>
            <w:r>
              <w:rPr>
                <w:rFonts w:eastAsia="Times New Roman"/>
              </w:rPr>
              <w:t xml:space="preserve"> a </w:t>
            </w:r>
            <w:proofErr w:type="spellStart"/>
            <w:r>
              <w:rPr>
                <w:rFonts w:eastAsia="Times New Roman"/>
              </w:rPr>
              <w:t>complex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of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four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detached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buildings</w:t>
            </w:r>
            <w:proofErr w:type="spellEnd"/>
            <w:r>
              <w:rPr>
                <w:rFonts w:eastAsia="Times New Roman"/>
              </w:rPr>
              <w:t xml:space="preserve"> (</w:t>
            </w:r>
            <w:proofErr w:type="spellStart"/>
            <w:r>
              <w:rPr>
                <w:rFonts w:eastAsia="Times New Roman"/>
              </w:rPr>
              <w:t>administration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logistics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orangery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hall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for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thermal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treatment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of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sludge</w:t>
            </w:r>
            <w:proofErr w:type="spellEnd"/>
            <w:r>
              <w:rPr>
                <w:rFonts w:eastAsia="Times New Roman"/>
              </w:rPr>
              <w:t xml:space="preserve">) </w:t>
            </w:r>
            <w:proofErr w:type="spellStart"/>
            <w:r>
              <w:rPr>
                <w:rFonts w:eastAsia="Times New Roman"/>
              </w:rPr>
              <w:t>denoted</w:t>
            </w:r>
            <w:proofErr w:type="spellEnd"/>
            <w:r>
              <w:rPr>
                <w:rFonts w:eastAsia="Times New Roman"/>
              </w:rPr>
              <w:t xml:space="preserve"> as Bio </w:t>
            </w:r>
            <w:proofErr w:type="spellStart"/>
            <w:r>
              <w:rPr>
                <w:rFonts w:eastAsia="Times New Roman"/>
              </w:rPr>
              <w:t>energy</w:t>
            </w:r>
            <w:proofErr w:type="spellEnd"/>
            <w:r>
              <w:rPr>
                <w:rFonts w:eastAsia="Times New Roman"/>
              </w:rPr>
              <w:t xml:space="preserve"> center. </w:t>
            </w:r>
            <w:proofErr w:type="spellStart"/>
            <w:r>
              <w:rPr>
                <w:rFonts w:eastAsia="Times New Roman"/>
              </w:rPr>
              <w:t>The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buildings</w:t>
            </w:r>
            <w:proofErr w:type="spellEnd"/>
            <w:r>
              <w:rPr>
                <w:rFonts w:eastAsia="Times New Roman"/>
              </w:rPr>
              <w:t xml:space="preserve"> are </w:t>
            </w:r>
            <w:proofErr w:type="spellStart"/>
            <w:r>
              <w:rPr>
                <w:rFonts w:eastAsia="Times New Roman"/>
              </w:rPr>
              <w:t>designed</w:t>
            </w:r>
            <w:proofErr w:type="spellEnd"/>
            <w:r>
              <w:rPr>
                <w:rFonts w:eastAsia="Times New Roman"/>
              </w:rPr>
              <w:t xml:space="preserve"> in </w:t>
            </w:r>
            <w:proofErr w:type="spellStart"/>
            <w:r>
              <w:rPr>
                <w:rFonts w:eastAsia="Times New Roman"/>
              </w:rPr>
              <w:t>simple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shape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from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the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architectural</w:t>
            </w:r>
            <w:proofErr w:type="spellEnd"/>
            <w:r>
              <w:rPr>
                <w:rFonts w:eastAsia="Times New Roman"/>
              </w:rPr>
              <w:t xml:space="preserve"> and </w:t>
            </w:r>
            <w:proofErr w:type="spellStart"/>
            <w:r>
              <w:rPr>
                <w:rFonts w:eastAsia="Times New Roman"/>
              </w:rPr>
              <w:t>constructional</w:t>
            </w:r>
            <w:proofErr w:type="spellEnd"/>
            <w:r>
              <w:rPr>
                <w:rFonts w:eastAsia="Times New Roman"/>
              </w:rPr>
              <w:t xml:space="preserve"> point </w:t>
            </w:r>
            <w:proofErr w:type="spellStart"/>
            <w:r>
              <w:rPr>
                <w:rFonts w:eastAsia="Times New Roman"/>
              </w:rPr>
              <w:t>of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view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with</w:t>
            </w:r>
            <w:proofErr w:type="spellEnd"/>
            <w:r>
              <w:rPr>
                <w:rFonts w:eastAsia="Times New Roman"/>
              </w:rPr>
              <w:t xml:space="preserve"> a </w:t>
            </w:r>
            <w:proofErr w:type="spellStart"/>
            <w:r>
              <w:rPr>
                <w:rFonts w:eastAsia="Times New Roman"/>
              </w:rPr>
              <w:t>respect</w:t>
            </w:r>
            <w:proofErr w:type="spellEnd"/>
            <w:r>
              <w:rPr>
                <w:rFonts w:eastAsia="Times New Roman"/>
              </w:rPr>
              <w:t xml:space="preserve"> to </w:t>
            </w:r>
            <w:proofErr w:type="spellStart"/>
            <w:r>
              <w:rPr>
                <w:rFonts w:eastAsia="Times New Roman"/>
              </w:rPr>
              <w:t>different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materials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for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specific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function</w:t>
            </w:r>
            <w:proofErr w:type="spellEnd"/>
            <w:r>
              <w:rPr>
                <w:rFonts w:eastAsia="Times New Roman"/>
              </w:rPr>
              <w:t>.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hideMark/>
          </w:tcPr>
          <w:p w:rsidR="00000000" w:rsidRDefault="00F2319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Klíčová slova</w:t>
            </w:r>
          </w:p>
        </w:tc>
        <w:tc>
          <w:tcPr>
            <w:tcW w:w="0" w:type="auto"/>
            <w:vAlign w:val="center"/>
            <w:hideMark/>
          </w:tcPr>
          <w:p w:rsidR="00000000" w:rsidRDefault="00F2319A">
            <w:pPr>
              <w:spacing w:after="24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Bio </w:t>
            </w:r>
            <w:proofErr w:type="spellStart"/>
            <w:r>
              <w:rPr>
                <w:rFonts w:eastAsia="Times New Roman"/>
              </w:rPr>
              <w:t>energocentrum</w:t>
            </w:r>
            <w:proofErr w:type="spellEnd"/>
            <w:r>
              <w:rPr>
                <w:rFonts w:eastAsia="Times New Roman"/>
              </w:rPr>
              <w:t xml:space="preserve">, administrativa, logistika, skleník, hala na termické zpracování kalů, termické zpracování kalů, čistička odpadních vod. 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hideMark/>
          </w:tcPr>
          <w:p w:rsidR="00000000" w:rsidRDefault="00F2319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Klíčová slova v anglickém jazyce</w:t>
            </w:r>
          </w:p>
        </w:tc>
        <w:tc>
          <w:tcPr>
            <w:tcW w:w="0" w:type="auto"/>
            <w:vAlign w:val="center"/>
            <w:hideMark/>
          </w:tcPr>
          <w:p w:rsidR="00000000" w:rsidRDefault="00F2319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Bio </w:t>
            </w:r>
            <w:proofErr w:type="spellStart"/>
            <w:r>
              <w:rPr>
                <w:rFonts w:eastAsia="Times New Roman"/>
              </w:rPr>
              <w:t>energy</w:t>
            </w:r>
            <w:proofErr w:type="spellEnd"/>
            <w:r>
              <w:rPr>
                <w:rFonts w:eastAsia="Times New Roman"/>
              </w:rPr>
              <w:t xml:space="preserve"> center, </w:t>
            </w:r>
            <w:proofErr w:type="spellStart"/>
            <w:r>
              <w:rPr>
                <w:rFonts w:eastAsia="Times New Roman"/>
              </w:rPr>
              <w:t>administration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logistics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orangery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hall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for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thermal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tre</w:t>
            </w:r>
            <w:r>
              <w:rPr>
                <w:rFonts w:eastAsia="Times New Roman"/>
              </w:rPr>
              <w:t>atment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of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sludge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thermal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treatment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of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sludge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sewage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water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treatment</w:t>
            </w:r>
            <w:proofErr w:type="spellEnd"/>
            <w:r>
              <w:rPr>
                <w:rFonts w:eastAsia="Times New Roman"/>
              </w:rPr>
              <w:t xml:space="preserve"> plant.</w:t>
            </w:r>
          </w:p>
        </w:tc>
      </w:tr>
    </w:tbl>
    <w:p w:rsidR="00F2319A" w:rsidRDefault="00F2319A">
      <w:pPr>
        <w:rPr>
          <w:rFonts w:eastAsia="Times New Roman"/>
        </w:rPr>
      </w:pPr>
    </w:p>
    <w:sectPr w:rsidR="00F231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0"/>
  <w:proofState w:spelling="clean" w:grammar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344A7C"/>
    <w:rsid w:val="00344A7C"/>
    <w:rsid w:val="00F23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rFonts w:eastAsiaTheme="minorEastAsia"/>
      <w:sz w:val="24"/>
      <w:szCs w:val="24"/>
    </w:rPr>
  </w:style>
  <w:style w:type="paragraph" w:styleId="Nadpis3">
    <w:name w:val="heading 3"/>
    <w:basedOn w:val="Normln"/>
    <w:link w:val="Nadpis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pPr>
      <w:spacing w:before="100" w:beforeAutospacing="1" w:after="100" w:afterAutospacing="1"/>
    </w:pPr>
  </w:style>
  <w:style w:type="character" w:customStyle="1" w:styleId="Nadpis3Char">
    <w:name w:val="Nadpis 3 Char"/>
    <w:basedOn w:val="Standardnpsmoodstavce"/>
    <w:link w:val="Nadpis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rFonts w:eastAsiaTheme="minorEastAsia"/>
      <w:sz w:val="24"/>
      <w:szCs w:val="24"/>
    </w:rPr>
  </w:style>
  <w:style w:type="paragraph" w:styleId="Nadpis3">
    <w:name w:val="heading 3"/>
    <w:basedOn w:val="Normln"/>
    <w:link w:val="Nadpis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pPr>
      <w:spacing w:before="100" w:beforeAutospacing="1" w:after="100" w:afterAutospacing="1"/>
    </w:pPr>
  </w:style>
  <w:style w:type="character" w:customStyle="1" w:styleId="Nadpis3Char">
    <w:name w:val="Nadpis 3 Char"/>
    <w:basedOn w:val="Standardnpsmoodstavce"/>
    <w:link w:val="Nadpis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s://intranet.fce.vutbr.cz/pracoviste/vnitrniGranty/FASTlogo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VYSOKÉ UČENÍ TECHNICKÉ V BRNĚ</vt:lpstr>
    </vt:vector>
  </TitlesOfParts>
  <Company>HP</Company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VYSOKÉ UČENÍ TECHNICKÉ V BRNĚ</dc:title>
  <dc:creator>Administrator</dc:creator>
  <cp:lastModifiedBy>Administrator</cp:lastModifiedBy>
  <cp:revision>2</cp:revision>
  <dcterms:created xsi:type="dcterms:W3CDTF">2013-01-26T10:08:00Z</dcterms:created>
  <dcterms:modified xsi:type="dcterms:W3CDTF">2013-01-26T10:08:00Z</dcterms:modified>
</cp:coreProperties>
</file>